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DF9EF90" w14:textId="77777777" w:rsidR="008766DE" w:rsidRDefault="00000000">
      <w:pPr>
        <w:widowControl/>
        <w:jc w:val="left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附件1</w:t>
      </w:r>
    </w:p>
    <w:p w14:paraId="18683252" w14:textId="77777777" w:rsidR="008766DE" w:rsidRDefault="00000000">
      <w:pPr>
        <w:jc w:val="center"/>
        <w:rPr>
          <w:rStyle w:val="ca-11"/>
          <w:rFonts w:ascii="黑体" w:eastAsia="黑体" w:hAnsi="黑体" w:cs="黑体" w:hint="default"/>
          <w:color w:val="000000"/>
          <w:sz w:val="30"/>
          <w:szCs w:val="30"/>
        </w:rPr>
      </w:pPr>
      <w:r>
        <w:rPr>
          <w:rFonts w:ascii="黑体" w:eastAsia="黑体" w:hAnsi="黑体" w:cs="黑体" w:hint="eastAsia"/>
          <w:color w:val="000000"/>
          <w:sz w:val="28"/>
          <w:szCs w:val="28"/>
          <w:shd w:val="clear" w:color="auto" w:fill="FFFFFF"/>
        </w:rPr>
        <w:t>《大学生心理健康教育》优质课大赛评价指标及评分标准</w:t>
      </w:r>
    </w:p>
    <w:tbl>
      <w:tblPr>
        <w:tblStyle w:val="a4"/>
        <w:tblW w:w="4743" w:type="pct"/>
        <w:jc w:val="center"/>
        <w:tblLook w:val="04A0" w:firstRow="1" w:lastRow="0" w:firstColumn="1" w:lastColumn="0" w:noHBand="0" w:noVBand="1"/>
      </w:tblPr>
      <w:tblGrid>
        <w:gridCol w:w="1230"/>
        <w:gridCol w:w="1327"/>
        <w:gridCol w:w="3386"/>
        <w:gridCol w:w="2141"/>
      </w:tblGrid>
      <w:tr w:rsidR="008766DE" w14:paraId="3FA47D59" w14:textId="77777777">
        <w:trPr>
          <w:trHeight w:val="312"/>
          <w:tblHeader/>
          <w:jc w:val="center"/>
        </w:trPr>
        <w:tc>
          <w:tcPr>
            <w:tcW w:w="760" w:type="pct"/>
            <w:vMerge w:val="restart"/>
            <w:vAlign w:val="center"/>
          </w:tcPr>
          <w:p w14:paraId="705F2072" w14:textId="77777777" w:rsidR="008766DE" w:rsidRDefault="00000000">
            <w:pPr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评分项目</w:t>
            </w:r>
          </w:p>
        </w:tc>
        <w:tc>
          <w:tcPr>
            <w:tcW w:w="2915" w:type="pct"/>
            <w:gridSpan w:val="2"/>
            <w:vMerge w:val="restart"/>
            <w:vAlign w:val="center"/>
          </w:tcPr>
          <w:p w14:paraId="0C6C9926" w14:textId="77777777" w:rsidR="008766DE" w:rsidRDefault="00000000">
            <w:pPr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评分标准</w:t>
            </w:r>
          </w:p>
        </w:tc>
        <w:tc>
          <w:tcPr>
            <w:tcW w:w="1324" w:type="pct"/>
            <w:vMerge w:val="restart"/>
            <w:vAlign w:val="center"/>
          </w:tcPr>
          <w:p w14:paraId="3D3BF14A" w14:textId="77777777" w:rsidR="008766DE" w:rsidRDefault="00000000">
            <w:pPr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得  分</w:t>
            </w:r>
          </w:p>
        </w:tc>
      </w:tr>
      <w:tr w:rsidR="008766DE" w14:paraId="0EB02CE4" w14:textId="77777777">
        <w:trPr>
          <w:trHeight w:val="312"/>
          <w:tblHeader/>
          <w:jc w:val="center"/>
        </w:trPr>
        <w:tc>
          <w:tcPr>
            <w:tcW w:w="760" w:type="pct"/>
            <w:vMerge/>
            <w:vAlign w:val="center"/>
          </w:tcPr>
          <w:p w14:paraId="24699487" w14:textId="77777777" w:rsidR="008766DE" w:rsidRDefault="008766DE">
            <w:pPr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</w:p>
        </w:tc>
        <w:tc>
          <w:tcPr>
            <w:tcW w:w="2915" w:type="pct"/>
            <w:gridSpan w:val="2"/>
            <w:vMerge/>
            <w:vAlign w:val="center"/>
          </w:tcPr>
          <w:p w14:paraId="0173C6AE" w14:textId="77777777" w:rsidR="008766DE" w:rsidRDefault="008766DE">
            <w:pPr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</w:p>
        </w:tc>
        <w:tc>
          <w:tcPr>
            <w:tcW w:w="1324" w:type="pct"/>
            <w:vMerge/>
            <w:vAlign w:val="center"/>
          </w:tcPr>
          <w:p w14:paraId="5199A733" w14:textId="77777777" w:rsidR="008766DE" w:rsidRDefault="008766DE">
            <w:pPr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</w:p>
        </w:tc>
      </w:tr>
      <w:tr w:rsidR="008766DE" w14:paraId="0066B660" w14:textId="77777777">
        <w:trPr>
          <w:trHeight w:val="1691"/>
          <w:jc w:val="center"/>
        </w:trPr>
        <w:tc>
          <w:tcPr>
            <w:tcW w:w="760" w:type="pct"/>
            <w:vMerge w:val="restart"/>
            <w:vAlign w:val="center"/>
          </w:tcPr>
          <w:p w14:paraId="17B6F235" w14:textId="77777777" w:rsidR="008766DE" w:rsidRDefault="00000000">
            <w:pPr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现场说课</w:t>
            </w:r>
          </w:p>
          <w:p w14:paraId="6076AAC0" w14:textId="77777777" w:rsidR="008766DE" w:rsidRDefault="00000000">
            <w:pPr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（30分）</w:t>
            </w:r>
          </w:p>
        </w:tc>
        <w:tc>
          <w:tcPr>
            <w:tcW w:w="821" w:type="pct"/>
            <w:vAlign w:val="center"/>
          </w:tcPr>
          <w:p w14:paraId="43817D3D" w14:textId="77777777" w:rsidR="008766DE" w:rsidRDefault="00000000"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说教法</w:t>
            </w:r>
          </w:p>
        </w:tc>
        <w:tc>
          <w:tcPr>
            <w:tcW w:w="2093" w:type="pct"/>
            <w:vAlign w:val="center"/>
          </w:tcPr>
          <w:p w14:paraId="59AE5FCE" w14:textId="77777777" w:rsidR="008766DE" w:rsidRDefault="00000000">
            <w:pPr>
              <w:ind w:leftChars="34" w:left="71" w:rightChars="93" w:right="195" w:firstLineChars="3" w:firstLine="7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教法富有启发性、针对性、灵活性、多样性，使用直观教具或现代化教学手段恰到好处</w:t>
            </w:r>
            <w:r>
              <w:rPr>
                <w:rFonts w:ascii="宋体" w:hAnsi="宋体" w:hint="eastAsia"/>
                <w:sz w:val="24"/>
              </w:rPr>
              <w:t>。</w:t>
            </w:r>
          </w:p>
        </w:tc>
        <w:tc>
          <w:tcPr>
            <w:tcW w:w="1324" w:type="pct"/>
            <w:vMerge w:val="restart"/>
            <w:vAlign w:val="center"/>
          </w:tcPr>
          <w:p w14:paraId="119E4917" w14:textId="77777777" w:rsidR="008766DE" w:rsidRDefault="008766DE">
            <w:pPr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:rsidR="008766DE" w14:paraId="043C9CB1" w14:textId="77777777">
        <w:trPr>
          <w:trHeight w:val="1150"/>
          <w:jc w:val="center"/>
        </w:trPr>
        <w:tc>
          <w:tcPr>
            <w:tcW w:w="760" w:type="pct"/>
            <w:vMerge/>
            <w:vAlign w:val="center"/>
          </w:tcPr>
          <w:p w14:paraId="7F6F2B22" w14:textId="77777777" w:rsidR="008766DE" w:rsidRDefault="008766DE">
            <w:pPr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</w:p>
        </w:tc>
        <w:tc>
          <w:tcPr>
            <w:tcW w:w="821" w:type="pct"/>
            <w:vAlign w:val="center"/>
          </w:tcPr>
          <w:p w14:paraId="66D6A246" w14:textId="77777777" w:rsidR="008766DE" w:rsidRDefault="00000000"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说学法</w:t>
            </w:r>
          </w:p>
        </w:tc>
        <w:tc>
          <w:tcPr>
            <w:tcW w:w="2093" w:type="pct"/>
            <w:vAlign w:val="center"/>
          </w:tcPr>
          <w:p w14:paraId="531C4772" w14:textId="77777777" w:rsidR="008766DE" w:rsidRDefault="00000000">
            <w:pPr>
              <w:ind w:leftChars="34" w:left="71" w:rightChars="93" w:right="195" w:firstLineChars="3" w:firstLine="7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说明学生参与教学过程和利用教学资料的形式</w:t>
            </w:r>
            <w:r>
              <w:rPr>
                <w:rFonts w:ascii="宋体" w:hAnsi="宋体" w:hint="eastAsia"/>
                <w:sz w:val="24"/>
              </w:rPr>
              <w:t>。</w:t>
            </w:r>
          </w:p>
        </w:tc>
        <w:tc>
          <w:tcPr>
            <w:tcW w:w="1324" w:type="pct"/>
            <w:vMerge/>
            <w:vAlign w:val="center"/>
          </w:tcPr>
          <w:p w14:paraId="7EEDCF74" w14:textId="77777777" w:rsidR="008766DE" w:rsidRDefault="008766DE">
            <w:pPr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:rsidR="008766DE" w14:paraId="6013883E" w14:textId="77777777">
        <w:trPr>
          <w:trHeight w:val="1689"/>
          <w:jc w:val="center"/>
        </w:trPr>
        <w:tc>
          <w:tcPr>
            <w:tcW w:w="760" w:type="pct"/>
            <w:vMerge/>
            <w:vAlign w:val="center"/>
          </w:tcPr>
          <w:p w14:paraId="2453D60B" w14:textId="77777777" w:rsidR="008766DE" w:rsidRDefault="008766DE">
            <w:pPr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</w:p>
        </w:tc>
        <w:tc>
          <w:tcPr>
            <w:tcW w:w="821" w:type="pct"/>
            <w:vAlign w:val="center"/>
          </w:tcPr>
          <w:p w14:paraId="3F473020" w14:textId="77777777" w:rsidR="008766DE" w:rsidRDefault="00000000"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说教学</w:t>
            </w:r>
          </w:p>
          <w:p w14:paraId="290E0415" w14:textId="77777777" w:rsidR="008766DE" w:rsidRDefault="00000000"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过程</w:t>
            </w:r>
          </w:p>
          <w:p w14:paraId="19BF65E9" w14:textId="77777777" w:rsidR="008766DE" w:rsidRDefault="008766DE"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093" w:type="pct"/>
            <w:vAlign w:val="center"/>
          </w:tcPr>
          <w:p w14:paraId="5EB54BAC" w14:textId="77777777" w:rsidR="008766DE" w:rsidRDefault="00000000">
            <w:pPr>
              <w:ind w:rightChars="93" w:right="195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清楚说明教学的基本环节</w:t>
            </w:r>
            <w:r>
              <w:rPr>
                <w:rFonts w:ascii="宋体" w:hAnsi="宋体" w:hint="eastAsia"/>
                <w:sz w:val="24"/>
              </w:rPr>
              <w:t>和</w:t>
            </w:r>
            <w:r>
              <w:rPr>
                <w:rFonts w:ascii="宋体" w:hAnsi="宋体"/>
                <w:sz w:val="24"/>
              </w:rPr>
              <w:t>教学内容的安排</w:t>
            </w:r>
            <w:r>
              <w:rPr>
                <w:rFonts w:ascii="宋体" w:hAnsi="宋体" w:hint="eastAsia"/>
                <w:sz w:val="24"/>
              </w:rPr>
              <w:t>，并</w:t>
            </w:r>
            <w:r>
              <w:rPr>
                <w:rFonts w:ascii="宋体" w:hAnsi="宋体"/>
                <w:sz w:val="24"/>
              </w:rPr>
              <w:t>说明运用什么方法突出重点</w:t>
            </w:r>
            <w:r>
              <w:rPr>
                <w:rFonts w:ascii="宋体" w:hAnsi="宋体" w:hint="eastAsia"/>
                <w:sz w:val="24"/>
              </w:rPr>
              <w:t>、突破</w:t>
            </w:r>
            <w:r>
              <w:rPr>
                <w:rFonts w:ascii="宋体" w:hAnsi="宋体"/>
                <w:sz w:val="24"/>
              </w:rPr>
              <w:t>难点。</w:t>
            </w:r>
          </w:p>
        </w:tc>
        <w:tc>
          <w:tcPr>
            <w:tcW w:w="1324" w:type="pct"/>
            <w:vMerge/>
            <w:vAlign w:val="center"/>
          </w:tcPr>
          <w:p w14:paraId="6C24EFE1" w14:textId="77777777" w:rsidR="008766DE" w:rsidRDefault="008766DE">
            <w:pPr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:rsidR="008766DE" w14:paraId="228A00DB" w14:textId="77777777">
        <w:trPr>
          <w:trHeight w:val="1411"/>
          <w:jc w:val="center"/>
        </w:trPr>
        <w:tc>
          <w:tcPr>
            <w:tcW w:w="760" w:type="pct"/>
            <w:vMerge w:val="restart"/>
            <w:vAlign w:val="center"/>
          </w:tcPr>
          <w:p w14:paraId="685E95F3" w14:textId="77777777" w:rsidR="008766DE" w:rsidRDefault="00000000">
            <w:pPr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现场教学（50分）</w:t>
            </w:r>
          </w:p>
        </w:tc>
        <w:tc>
          <w:tcPr>
            <w:tcW w:w="821" w:type="pct"/>
            <w:vAlign w:val="center"/>
          </w:tcPr>
          <w:p w14:paraId="0FAB8CE8" w14:textId="77777777" w:rsidR="008766DE" w:rsidRDefault="00000000"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规范性</w:t>
            </w:r>
          </w:p>
        </w:tc>
        <w:tc>
          <w:tcPr>
            <w:tcW w:w="2093" w:type="pct"/>
            <w:vAlign w:val="center"/>
          </w:tcPr>
          <w:p w14:paraId="43495CE6" w14:textId="77777777" w:rsidR="008766DE" w:rsidRDefault="00000000">
            <w:pPr>
              <w:ind w:leftChars="34" w:left="71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教学目标、教学方法、教学过程、教学媒体应用、教学重点、难点、课后小结等要素完整。</w:t>
            </w:r>
          </w:p>
        </w:tc>
        <w:tc>
          <w:tcPr>
            <w:tcW w:w="1324" w:type="pct"/>
            <w:vMerge w:val="restart"/>
            <w:vAlign w:val="center"/>
          </w:tcPr>
          <w:p w14:paraId="707DBB5E" w14:textId="77777777" w:rsidR="008766DE" w:rsidRDefault="008766DE"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:rsidR="008766DE" w14:paraId="3EE62A4F" w14:textId="77777777">
        <w:trPr>
          <w:trHeight w:val="1143"/>
          <w:jc w:val="center"/>
        </w:trPr>
        <w:tc>
          <w:tcPr>
            <w:tcW w:w="760" w:type="pct"/>
            <w:vMerge/>
            <w:vAlign w:val="center"/>
          </w:tcPr>
          <w:p w14:paraId="234FA734" w14:textId="77777777" w:rsidR="008766DE" w:rsidRDefault="008766DE">
            <w:pPr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</w:p>
        </w:tc>
        <w:tc>
          <w:tcPr>
            <w:tcW w:w="821" w:type="pct"/>
            <w:vMerge w:val="restart"/>
            <w:vAlign w:val="center"/>
          </w:tcPr>
          <w:p w14:paraId="41CE40F8" w14:textId="77777777" w:rsidR="008766DE" w:rsidRDefault="00000000">
            <w:pPr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科学性</w:t>
            </w:r>
          </w:p>
        </w:tc>
        <w:tc>
          <w:tcPr>
            <w:tcW w:w="2093" w:type="pct"/>
            <w:vAlign w:val="center"/>
          </w:tcPr>
          <w:p w14:paraId="209F4416" w14:textId="77777777" w:rsidR="008766DE" w:rsidRDefault="00000000">
            <w:pPr>
              <w:widowControl/>
              <w:ind w:leftChars="34" w:left="71" w:rightChars="93" w:right="195" w:firstLineChars="3" w:firstLine="7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对重点、难点、疑点把握准确，情境贴近学生实际、切中教学目标。</w:t>
            </w:r>
          </w:p>
        </w:tc>
        <w:tc>
          <w:tcPr>
            <w:tcW w:w="1324" w:type="pct"/>
            <w:vMerge/>
            <w:vAlign w:val="center"/>
          </w:tcPr>
          <w:p w14:paraId="1903B93D" w14:textId="77777777" w:rsidR="008766DE" w:rsidRDefault="008766DE">
            <w:pPr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:rsidR="008766DE" w14:paraId="0196DAF0" w14:textId="77777777">
        <w:trPr>
          <w:trHeight w:val="1514"/>
          <w:jc w:val="center"/>
        </w:trPr>
        <w:tc>
          <w:tcPr>
            <w:tcW w:w="760" w:type="pct"/>
            <w:vMerge/>
            <w:vAlign w:val="center"/>
          </w:tcPr>
          <w:p w14:paraId="1EF1E7AD" w14:textId="77777777" w:rsidR="008766DE" w:rsidRDefault="008766DE">
            <w:pPr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</w:p>
        </w:tc>
        <w:tc>
          <w:tcPr>
            <w:tcW w:w="821" w:type="pct"/>
            <w:vMerge/>
            <w:vAlign w:val="center"/>
          </w:tcPr>
          <w:p w14:paraId="41519C8F" w14:textId="77777777" w:rsidR="008766DE" w:rsidRDefault="008766DE"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093" w:type="pct"/>
            <w:vAlign w:val="center"/>
          </w:tcPr>
          <w:p w14:paraId="72EFE314" w14:textId="77777777" w:rsidR="008766DE" w:rsidRDefault="00000000">
            <w:pPr>
              <w:widowControl/>
              <w:ind w:leftChars="34" w:left="71" w:rightChars="93" w:right="195" w:firstLineChars="3" w:firstLine="7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教学环节齐全，能体现教学内容、教师活动、学生活动、设计意图、可能出现的问题及对策。</w:t>
            </w:r>
          </w:p>
        </w:tc>
        <w:tc>
          <w:tcPr>
            <w:tcW w:w="1324" w:type="pct"/>
            <w:vMerge/>
            <w:vAlign w:val="center"/>
          </w:tcPr>
          <w:p w14:paraId="77E75AE4" w14:textId="77777777" w:rsidR="008766DE" w:rsidRDefault="008766DE">
            <w:pPr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:rsidR="008766DE" w14:paraId="1E76C96D" w14:textId="77777777">
        <w:trPr>
          <w:trHeight w:val="1088"/>
          <w:jc w:val="center"/>
        </w:trPr>
        <w:tc>
          <w:tcPr>
            <w:tcW w:w="760" w:type="pct"/>
            <w:vMerge/>
            <w:vAlign w:val="center"/>
          </w:tcPr>
          <w:p w14:paraId="1359D147" w14:textId="77777777" w:rsidR="008766DE" w:rsidRDefault="008766DE">
            <w:pPr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</w:p>
        </w:tc>
        <w:tc>
          <w:tcPr>
            <w:tcW w:w="821" w:type="pct"/>
            <w:vAlign w:val="center"/>
          </w:tcPr>
          <w:p w14:paraId="77BE4B16" w14:textId="77777777" w:rsidR="008766DE" w:rsidRDefault="00000000"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先进性</w:t>
            </w:r>
          </w:p>
        </w:tc>
        <w:tc>
          <w:tcPr>
            <w:tcW w:w="2093" w:type="pct"/>
            <w:vAlign w:val="center"/>
          </w:tcPr>
          <w:p w14:paraId="5A537C78" w14:textId="77777777" w:rsidR="008766DE" w:rsidRDefault="00000000">
            <w:pPr>
              <w:ind w:leftChars="34" w:left="71" w:rightChars="93" w:right="195" w:firstLineChars="3" w:firstLine="7"/>
              <w:rPr>
                <w:rFonts w:ascii="宋体" w:hAnsi="宋体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适时对学生进行道德情感教育，做到教书育人有机结合。</w:t>
            </w:r>
          </w:p>
        </w:tc>
        <w:tc>
          <w:tcPr>
            <w:tcW w:w="1324" w:type="pct"/>
            <w:vMerge/>
            <w:vAlign w:val="center"/>
          </w:tcPr>
          <w:p w14:paraId="4FDAF85C" w14:textId="77777777" w:rsidR="008766DE" w:rsidRDefault="008766DE">
            <w:pPr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:rsidR="008766DE" w14:paraId="448CC13E" w14:textId="77777777">
        <w:trPr>
          <w:trHeight w:val="1646"/>
          <w:jc w:val="center"/>
        </w:trPr>
        <w:tc>
          <w:tcPr>
            <w:tcW w:w="760" w:type="pct"/>
            <w:vMerge/>
            <w:vAlign w:val="center"/>
          </w:tcPr>
          <w:p w14:paraId="4E1A1292" w14:textId="77777777" w:rsidR="008766DE" w:rsidRDefault="008766DE">
            <w:pPr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</w:p>
        </w:tc>
        <w:tc>
          <w:tcPr>
            <w:tcW w:w="821" w:type="pct"/>
            <w:vAlign w:val="center"/>
          </w:tcPr>
          <w:p w14:paraId="594738D0" w14:textId="77777777" w:rsidR="008766DE" w:rsidRDefault="00000000"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教师</w:t>
            </w:r>
          </w:p>
          <w:p w14:paraId="1C5B723C" w14:textId="77777777" w:rsidR="008766DE" w:rsidRDefault="00000000"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基本素质</w:t>
            </w:r>
          </w:p>
        </w:tc>
        <w:tc>
          <w:tcPr>
            <w:tcW w:w="2093" w:type="pct"/>
            <w:vAlign w:val="center"/>
          </w:tcPr>
          <w:p w14:paraId="7B3A2622" w14:textId="77777777" w:rsidR="008766DE" w:rsidRDefault="00000000">
            <w:pPr>
              <w:ind w:leftChars="34" w:left="71" w:rightChars="93" w:right="195" w:firstLineChars="3" w:firstLine="7"/>
              <w:rPr>
                <w:rFonts w:ascii="宋体" w:hAnsi="宋体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语言表达准确规范、形象生动，富于启发性和感染力。</w:t>
            </w:r>
          </w:p>
          <w:p w14:paraId="00D5EB5A" w14:textId="77777777" w:rsidR="008766DE" w:rsidRDefault="00000000">
            <w:pPr>
              <w:ind w:leftChars="34" w:left="71" w:rightChars="93" w:right="195" w:firstLineChars="3" w:firstLine="7"/>
              <w:rPr>
                <w:rFonts w:ascii="宋体" w:hAnsi="宋体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教学仪态亲切自然、端庄大方。</w:t>
            </w:r>
          </w:p>
        </w:tc>
        <w:tc>
          <w:tcPr>
            <w:tcW w:w="1324" w:type="pct"/>
            <w:vMerge/>
            <w:vAlign w:val="center"/>
          </w:tcPr>
          <w:p w14:paraId="29B29F0F" w14:textId="77777777" w:rsidR="008766DE" w:rsidRDefault="008766DE">
            <w:pPr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:rsidR="008766DE" w14:paraId="05A7A795" w14:textId="77777777">
        <w:trPr>
          <w:trHeight w:val="1364"/>
          <w:jc w:val="center"/>
        </w:trPr>
        <w:tc>
          <w:tcPr>
            <w:tcW w:w="760" w:type="pct"/>
            <w:vMerge/>
            <w:vAlign w:val="center"/>
          </w:tcPr>
          <w:p w14:paraId="66DE2EBE" w14:textId="77777777" w:rsidR="008766DE" w:rsidRDefault="008766DE">
            <w:pPr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</w:p>
        </w:tc>
        <w:tc>
          <w:tcPr>
            <w:tcW w:w="821" w:type="pct"/>
            <w:vAlign w:val="center"/>
          </w:tcPr>
          <w:p w14:paraId="74B40EA1" w14:textId="77777777" w:rsidR="008766DE" w:rsidRDefault="00000000"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多媒体</w:t>
            </w:r>
          </w:p>
          <w:p w14:paraId="3AA22E00" w14:textId="77777777" w:rsidR="008766DE" w:rsidRDefault="00000000"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应用</w:t>
            </w:r>
          </w:p>
        </w:tc>
        <w:tc>
          <w:tcPr>
            <w:tcW w:w="2093" w:type="pct"/>
            <w:vAlign w:val="center"/>
          </w:tcPr>
          <w:p w14:paraId="7ACB850C" w14:textId="77777777" w:rsidR="008766DE" w:rsidRDefault="00000000">
            <w:pPr>
              <w:ind w:leftChars="34" w:left="71" w:rightChars="93" w:right="195" w:firstLineChars="3" w:firstLine="7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计算机资源利用合理，多媒体（音频、视频等）运用适当。</w:t>
            </w:r>
          </w:p>
        </w:tc>
        <w:tc>
          <w:tcPr>
            <w:tcW w:w="1324" w:type="pct"/>
            <w:vMerge/>
            <w:vAlign w:val="center"/>
          </w:tcPr>
          <w:p w14:paraId="6CBC0F66" w14:textId="77777777" w:rsidR="008766DE" w:rsidRDefault="008766DE">
            <w:pPr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:rsidR="008766DE" w14:paraId="77254B2A" w14:textId="77777777">
        <w:trPr>
          <w:trHeight w:val="1221"/>
          <w:jc w:val="center"/>
        </w:trPr>
        <w:tc>
          <w:tcPr>
            <w:tcW w:w="760" w:type="pct"/>
            <w:vMerge w:val="restart"/>
            <w:vAlign w:val="center"/>
          </w:tcPr>
          <w:p w14:paraId="0BD4A56C" w14:textId="77777777" w:rsidR="008766DE" w:rsidRDefault="00000000">
            <w:pPr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课件与教案设计（20分）</w:t>
            </w:r>
          </w:p>
        </w:tc>
        <w:tc>
          <w:tcPr>
            <w:tcW w:w="821" w:type="pct"/>
            <w:vAlign w:val="center"/>
          </w:tcPr>
          <w:p w14:paraId="77DACCBD" w14:textId="77777777" w:rsidR="008766DE" w:rsidRDefault="00000000"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总体设计</w:t>
            </w:r>
          </w:p>
        </w:tc>
        <w:tc>
          <w:tcPr>
            <w:tcW w:w="2093" w:type="pct"/>
            <w:vAlign w:val="center"/>
          </w:tcPr>
          <w:p w14:paraId="1FED6AD2" w14:textId="77777777" w:rsidR="008766DE" w:rsidRDefault="00000000">
            <w:pPr>
              <w:ind w:leftChars="34" w:left="71" w:rightChars="93" w:right="195" w:firstLineChars="3" w:firstLine="7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总体设计科学，结构合理，要有一定创造性，先进性。</w:t>
            </w:r>
          </w:p>
        </w:tc>
        <w:tc>
          <w:tcPr>
            <w:tcW w:w="1324" w:type="pct"/>
            <w:vMerge w:val="restart"/>
            <w:vAlign w:val="center"/>
          </w:tcPr>
          <w:p w14:paraId="7227AD03" w14:textId="77777777" w:rsidR="008766DE" w:rsidRDefault="008766DE">
            <w:pPr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:rsidR="008766DE" w14:paraId="287978F0" w14:textId="77777777">
        <w:trPr>
          <w:trHeight w:val="991"/>
          <w:jc w:val="center"/>
        </w:trPr>
        <w:tc>
          <w:tcPr>
            <w:tcW w:w="760" w:type="pct"/>
            <w:vMerge/>
            <w:vAlign w:val="center"/>
          </w:tcPr>
          <w:p w14:paraId="6CC18CDB" w14:textId="77777777" w:rsidR="008766DE" w:rsidRDefault="008766DE">
            <w:pPr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</w:p>
        </w:tc>
        <w:tc>
          <w:tcPr>
            <w:tcW w:w="821" w:type="pct"/>
            <w:vAlign w:val="center"/>
          </w:tcPr>
          <w:p w14:paraId="58459E79" w14:textId="77777777" w:rsidR="008766DE" w:rsidRDefault="00000000"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教学功能</w:t>
            </w:r>
          </w:p>
        </w:tc>
        <w:tc>
          <w:tcPr>
            <w:tcW w:w="2093" w:type="pct"/>
            <w:vAlign w:val="center"/>
          </w:tcPr>
          <w:p w14:paraId="01DD7DF9" w14:textId="77777777" w:rsidR="008766DE" w:rsidRDefault="00000000">
            <w:pPr>
              <w:ind w:leftChars="34" w:left="71" w:rightChars="93" w:right="195" w:firstLineChars="3" w:firstLine="7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教学功能强，方便教学。</w:t>
            </w:r>
          </w:p>
        </w:tc>
        <w:tc>
          <w:tcPr>
            <w:tcW w:w="1324" w:type="pct"/>
            <w:vMerge/>
            <w:vAlign w:val="center"/>
          </w:tcPr>
          <w:p w14:paraId="29367028" w14:textId="77777777" w:rsidR="008766DE" w:rsidRDefault="008766DE">
            <w:pPr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:rsidR="008766DE" w14:paraId="162F6883" w14:textId="77777777">
        <w:trPr>
          <w:trHeight w:val="1118"/>
          <w:jc w:val="center"/>
        </w:trPr>
        <w:tc>
          <w:tcPr>
            <w:tcW w:w="760" w:type="pct"/>
            <w:vMerge/>
            <w:vAlign w:val="center"/>
          </w:tcPr>
          <w:p w14:paraId="572167D4" w14:textId="77777777" w:rsidR="008766DE" w:rsidRDefault="008766DE">
            <w:pPr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</w:p>
        </w:tc>
        <w:tc>
          <w:tcPr>
            <w:tcW w:w="821" w:type="pct"/>
            <w:vAlign w:val="center"/>
          </w:tcPr>
          <w:p w14:paraId="37990549" w14:textId="77777777" w:rsidR="008766DE" w:rsidRDefault="00000000"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界面设计</w:t>
            </w:r>
          </w:p>
        </w:tc>
        <w:tc>
          <w:tcPr>
            <w:tcW w:w="2093" w:type="pct"/>
            <w:vAlign w:val="center"/>
          </w:tcPr>
          <w:p w14:paraId="046C9020" w14:textId="77777777" w:rsidR="008766DE" w:rsidRDefault="00000000">
            <w:pPr>
              <w:ind w:leftChars="34" w:left="71" w:rightChars="93" w:right="195" w:firstLineChars="3" w:firstLine="7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界面友好，操作简单，使用方便。</w:t>
            </w:r>
          </w:p>
        </w:tc>
        <w:tc>
          <w:tcPr>
            <w:tcW w:w="1324" w:type="pct"/>
            <w:vMerge/>
            <w:vAlign w:val="center"/>
          </w:tcPr>
          <w:p w14:paraId="53E1BD7E" w14:textId="77777777" w:rsidR="008766DE" w:rsidRDefault="008766DE">
            <w:pPr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:rsidR="008766DE" w14:paraId="414C5D10" w14:textId="77777777">
        <w:trPr>
          <w:trHeight w:val="869"/>
          <w:jc w:val="center"/>
        </w:trPr>
        <w:tc>
          <w:tcPr>
            <w:tcW w:w="760" w:type="pct"/>
            <w:vAlign w:val="center"/>
          </w:tcPr>
          <w:p w14:paraId="33C925FC" w14:textId="77777777" w:rsidR="008766DE" w:rsidRDefault="00000000">
            <w:pPr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合计</w:t>
            </w:r>
          </w:p>
        </w:tc>
        <w:tc>
          <w:tcPr>
            <w:tcW w:w="821" w:type="pct"/>
            <w:vAlign w:val="center"/>
          </w:tcPr>
          <w:p w14:paraId="46C2F775" w14:textId="77777777" w:rsidR="008766DE" w:rsidRDefault="00000000"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100分</w:t>
            </w:r>
          </w:p>
        </w:tc>
        <w:tc>
          <w:tcPr>
            <w:tcW w:w="3417" w:type="pct"/>
            <w:gridSpan w:val="2"/>
            <w:vAlign w:val="center"/>
          </w:tcPr>
          <w:p w14:paraId="409C2536" w14:textId="77777777" w:rsidR="008766DE" w:rsidRDefault="00000000">
            <w:pPr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评委评分：           分</w:t>
            </w:r>
          </w:p>
        </w:tc>
      </w:tr>
    </w:tbl>
    <w:p w14:paraId="299AFD7D" w14:textId="77777777" w:rsidR="008766DE" w:rsidRDefault="00000000">
      <w:pPr>
        <w:rPr>
          <w:rFonts w:ascii="宋体" w:hAnsi="宋体" w:cs="宋体"/>
          <w:bCs/>
          <w:color w:val="000000"/>
          <w:sz w:val="24"/>
          <w:szCs w:val="24"/>
        </w:rPr>
      </w:pPr>
      <w:r>
        <w:rPr>
          <w:rFonts w:ascii="宋体" w:hAnsi="宋体" w:cs="宋体" w:hint="eastAsia"/>
          <w:bCs/>
          <w:color w:val="000000"/>
          <w:sz w:val="24"/>
          <w:szCs w:val="24"/>
        </w:rPr>
        <w:t>备注：本届比赛成绩评定采用百分制，其计算方式：</w:t>
      </w:r>
    </w:p>
    <w:p w14:paraId="18D44391" w14:textId="08D182B5" w:rsidR="008766DE" w:rsidRPr="00FD016B" w:rsidRDefault="00000000" w:rsidP="000D15DC">
      <w:pPr>
        <w:rPr>
          <w:rFonts w:ascii="宋体" w:hAnsi="宋体" w:cs="宋体"/>
          <w:bCs/>
          <w:color w:val="000000"/>
          <w:sz w:val="24"/>
          <w:szCs w:val="24"/>
        </w:rPr>
      </w:pPr>
      <w:r>
        <w:rPr>
          <w:rFonts w:ascii="宋体" w:hAnsi="宋体" w:cs="宋体" w:hint="eastAsia"/>
          <w:bCs/>
          <w:color w:val="000000"/>
          <w:sz w:val="24"/>
          <w:szCs w:val="24"/>
        </w:rPr>
        <w:t>现场说课30分﹢现场教学50分﹢课件与教案设计20分﹦100分。</w:t>
      </w:r>
      <w:r w:rsidR="000D15DC">
        <w:rPr>
          <w:rFonts w:ascii="楷体_GB2312" w:eastAsia="楷体_GB2312" w:hAnsi="宋体"/>
          <w:b/>
          <w:color w:val="000000"/>
          <w:sz w:val="28"/>
          <w:szCs w:val="28"/>
        </w:rPr>
        <w:t xml:space="preserve"> </w:t>
      </w:r>
    </w:p>
    <w:sectPr w:rsidR="008766DE" w:rsidRPr="00FD016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ZWMzNTZlMGRhYWVmMTA4NWZkOGQ5NmNjN2JmYjQwYjQifQ=="/>
  </w:docVars>
  <w:rsids>
    <w:rsidRoot w:val="544C29BA"/>
    <w:rsid w:val="00005425"/>
    <w:rsid w:val="000D15DC"/>
    <w:rsid w:val="003C6726"/>
    <w:rsid w:val="00535F79"/>
    <w:rsid w:val="008766DE"/>
    <w:rsid w:val="00FD016B"/>
    <w:rsid w:val="03D35307"/>
    <w:rsid w:val="08E77ACC"/>
    <w:rsid w:val="0B85329B"/>
    <w:rsid w:val="0F450E64"/>
    <w:rsid w:val="0FC93A62"/>
    <w:rsid w:val="13363684"/>
    <w:rsid w:val="18815280"/>
    <w:rsid w:val="1AD836A3"/>
    <w:rsid w:val="23B765E4"/>
    <w:rsid w:val="295E5540"/>
    <w:rsid w:val="2A383068"/>
    <w:rsid w:val="39DB0E43"/>
    <w:rsid w:val="3D3E0D9F"/>
    <w:rsid w:val="3FB95852"/>
    <w:rsid w:val="41550BAF"/>
    <w:rsid w:val="4975685B"/>
    <w:rsid w:val="4BC5729D"/>
    <w:rsid w:val="4D0624DE"/>
    <w:rsid w:val="4D557034"/>
    <w:rsid w:val="544C29BA"/>
    <w:rsid w:val="56850E90"/>
    <w:rsid w:val="5DDC2EE2"/>
    <w:rsid w:val="5E072C2B"/>
    <w:rsid w:val="5E6957C1"/>
    <w:rsid w:val="5E91409D"/>
    <w:rsid w:val="60806E07"/>
    <w:rsid w:val="66223A0B"/>
    <w:rsid w:val="72C65080"/>
    <w:rsid w:val="73DD2B38"/>
    <w:rsid w:val="785234E5"/>
    <w:rsid w:val="785A0DB7"/>
    <w:rsid w:val="78E7227D"/>
    <w:rsid w:val="7AE507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53EACDF"/>
  <w15:docId w15:val="{5B93022E-E149-45E7-B1AE-0554194A4F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99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cstheme="minorBidi"/>
      <w:kern w:val="2"/>
      <w:sz w:val="21"/>
      <w:szCs w:val="21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2">
    <w:name w:val="heading 2"/>
    <w:basedOn w:val="a"/>
    <w:next w:val="a"/>
    <w:unhideWhenUsed/>
    <w:qFormat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4">
    <w:name w:val="Table Grid"/>
    <w:basedOn w:val="a1"/>
    <w:uiPriority w:val="99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5">
    <w:name w:val="Strong"/>
    <w:basedOn w:val="a0"/>
    <w:qFormat/>
    <w:rPr>
      <w:b/>
    </w:rPr>
  </w:style>
  <w:style w:type="character" w:styleId="a6">
    <w:name w:val="Hyperlink"/>
    <w:basedOn w:val="a0"/>
    <w:qFormat/>
    <w:rPr>
      <w:color w:val="0000FF"/>
      <w:u w:val="single"/>
    </w:rPr>
  </w:style>
  <w:style w:type="character" w:customStyle="1" w:styleId="ca-11">
    <w:name w:val="ca-11"/>
    <w:basedOn w:val="a0"/>
    <w:qFormat/>
    <w:rPr>
      <w:rFonts w:ascii="仿宋_GB2312" w:eastAsia="仿宋_GB2312" w:hint="eastAsia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92</Words>
  <Characters>531</Characters>
  <Application>Microsoft Office Word</Application>
  <DocSecurity>0</DocSecurity>
  <Lines>4</Lines>
  <Paragraphs>1</Paragraphs>
  <ScaleCrop>false</ScaleCrop>
  <Company/>
  <LinksUpToDate>false</LinksUpToDate>
  <CharactersWithSpaces>622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lenovo</cp:lastModifiedBy>
  <cp:revision>9</cp:revision>
  <cp:lastPrinted>2023-03-17T07:39:00Z</cp:lastPrinted>
  <dcterms:created xsi:type="dcterms:W3CDTF">2023-05-06T12:59:00Z</dcterms:created>
  <dcterms:modified xsi:type="dcterms:W3CDTF">2023-05-06T13:02:00Z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2B0C0AD1A9CE49D789E32FE72D01D8DF_13</vt:lpwstr>
  </property>
</Properties>
</file>